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ИНФОРМАЦИЯ ПО ПРОВЕДЕНИЮ 1 ЭТАПА ДИСПАНСЕРИЗАЦИИ ВЗРОСЛОГО НАСЕЛЕНИЯ В ОБУЗ «ГОРОДСКАЯ КЛИНИЧЕСКАЯ БОЛЬНИЦА №4»     </w:t>
      </w:r>
    </w:p>
    <w:p>
      <w:pPr>
        <w:pStyle w:val="Normal"/>
        <w:spacing w:before="0" w:after="29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ПОЛИКЛИНИКА №9 (г. Иваново, ул. Свободы, 4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spacing w:before="0" w:after="29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Порядок записи:</w:t>
      </w:r>
    </w:p>
    <w:p>
      <w:pPr>
        <w:pStyle w:val="Normal"/>
        <w:spacing w:before="0" w:after="29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Портал Государственных услуг, Телефон Контакт-центра : 26-77-62 </w:t>
      </w:r>
      <w:r>
        <w:rPr>
          <w:rFonts w:cs="Times New Roman" w:ascii="Times New Roman" w:hAnsi="Times New Roman"/>
          <w:b/>
          <w:sz w:val="24"/>
          <w:szCs w:val="24"/>
        </w:rPr>
        <w:t>с 8.00 до 18.00</w:t>
      </w:r>
      <w:r>
        <w:rPr>
          <w:rFonts w:cs="Times New Roman" w:ascii="Times New Roman" w:hAnsi="Times New Roman"/>
          <w:b/>
          <w:sz w:val="24"/>
          <w:szCs w:val="24"/>
        </w:rPr>
        <w:t xml:space="preserve">; телефон регистратуры: 93-88-17 </w:t>
      </w:r>
      <w:r>
        <w:rPr>
          <w:rFonts w:cs="Times New Roman" w:ascii="Times New Roman" w:hAnsi="Times New Roman"/>
          <w:b/>
          <w:sz w:val="24"/>
          <w:szCs w:val="24"/>
        </w:rPr>
        <w:t>с 8.00 до 19.00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Возраст проведения диспансеризации: 18, 21, 24, 27, 30, 33, 36, 39, 40 лет и старше ежегодно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2551"/>
        <w:gridCol w:w="2092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 работы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Начало диспансеризации: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Получение листка маршрутизации для прохождения диспансеризации. Опрос (анкетирование), антропометрия, измерение артериального давления. Измерение внутриглазного давления для граждан в возрасте от 40 лет и старше.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8.00 - 19.00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Определение уровня общего холестерина крови для граждан в возрасте до 99 лет.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уровня глюкозы крови натощак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8.00 - 19.00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Флюорография лёгких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8.00-12.00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15.30-17.30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Электрокардиография в покое (ЭКГ):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мужчин и женщин 35 лет и старше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акушеркой, взятие мазка с шейки матки, цитологическое исследование мазка с шейки матки для женщин старше 18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8.00-12.00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графику)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Маммография в 2-х проекциях для женщин в возрасте от 40 до 74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корпус ОБУЗ «ГКБ №4», 1 этаж, кабинет маммографии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8.00-18.00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Фиброгастродуоденоскопия для граждан в возрасте 45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корпус ОБУЗ «ГКБ №4», 2 этаж, эндоскопическое отделение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8.45-12.00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Общий анализ крови для граждан в возрасте 40 лет и старше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7.15-9.30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01.10.2019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7.30-10.00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Определение простат-специфического антигена (ПСА) в крови для мужчин в возрасте 45, 50, 55, 60, 64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 до 01.09.2019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01.10.2019: кабинет забора крови/процедурный кабинет №212       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7.15-9.30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01.10.2019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7.30-10.00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Исследование кала на скрытую кровь иммуно-химическим методом для граждан в возрасте от 40 до 75 лет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212,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01.10.2019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7.30-8.30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Завершающий этап диспансеризации: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врачом – терапевтом по завершению исследований первого этапа диспансеризации, краткое индивидуальное профилактическое консультирование. Определение относительного сердечно-сосудистого риска у граждан в возрасте от 18 до 39 лет включительно.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абсолютного сердечно-сосудистого риска у граждан в возрасте от 40 до 64 лет включительно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8.00-14.00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(с 01.09.2019: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8.00 - 19.30)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Приём  граждан в субботу  с 8.00 до 13.00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При возникновении проблем при прохождении диспансеризации звонить по телефону   93-88-25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f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9730f"/>
    <w:rPr>
      <w:rFonts w:ascii="Segoe UI" w:hAnsi="Segoe UI" w:cs="Segoe UI"/>
      <w:sz w:val="18"/>
      <w:szCs w:val="18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0f2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973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LibreOffice/6.1.0.3$Windows_x86 LibreOffice_project/efb621ed25068d70781dc026f7e9c5187a4decd1</Application>
  <Pages>2</Pages>
  <Words>368</Words>
  <Characters>2192</Characters>
  <CharactersWithSpaces>2629</CharactersWithSpaces>
  <Paragraphs>70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2019-05-26T18:13:00Z</dcterms:created>
  <dc:creator>Соловьева</dc:creator>
  <dc:description/>
  <dc:language>ru-RU</dc:language>
  <cp:lastModifiedBy/>
  <cp:lastPrinted>2019-05-27T09:07:00Z</cp:lastPrinted>
  <dcterms:modified xsi:type="dcterms:W3CDTF">2019-07-16T14:04:46Z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